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SBJ25420000003340345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武汉东湖新技术开发区渔谣记中餐店的筷子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2025年8月11日抽自武汉东湖新技术开发区渔谣记中餐店的筷子，经抽样检验，阴离子合成洗涤剂(以十二烷基苯磺酸钠计)项目不符合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培训，要求员工严格按照清洗流程进行操作；二是加强员工对消毒流程的培训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9CB18D9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2827E7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47125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B103129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1440E5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2025-11-24T00:50:22Z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